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747ED8">
      <w:pPr>
        <w:widowControl/>
        <w:jc w:val="left"/>
        <w:rPr>
          <w:rFonts w:hint="eastAsia" w:ascii="方正黑体_GBK" w:hAnsi="方正黑体_GBK" w:eastAsia="方正黑体_GBK" w:cs="方正黑体_GBK"/>
          <w:b w:val="0"/>
          <w:bCs/>
          <w:sz w:val="32"/>
          <w:szCs w:val="32"/>
        </w:rPr>
      </w:pPr>
      <w:bookmarkStart w:id="0" w:name="OLE_LINK2"/>
      <w:r>
        <w:rPr>
          <w:rFonts w:hint="eastAsia" w:ascii="方正黑体_GBK" w:hAnsi="方正黑体_GBK" w:eastAsia="方正黑体_GBK" w:cs="方正黑体_GBK"/>
          <w:b w:val="0"/>
          <w:bCs/>
          <w:sz w:val="32"/>
          <w:szCs w:val="32"/>
        </w:rPr>
        <w:t>附件</w:t>
      </w:r>
    </w:p>
    <w:p w14:paraId="7B8A9244">
      <w:pPr>
        <w:adjustRightInd w:val="0"/>
        <w:snapToGrid w:val="0"/>
        <w:spacing w:line="600" w:lineRule="exact"/>
        <w:jc w:val="center"/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</w:pP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重庆城</w:t>
      </w:r>
      <w:bookmarkStart w:id="1" w:name="_GoBack"/>
      <w:bookmarkEnd w:id="1"/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市职业学院</w:t>
      </w:r>
      <w:r>
        <w:rPr>
          <w:rFonts w:hint="default" w:ascii="Times New Roman" w:hAnsi="Times New Roman" w:eastAsia="方正仿宋_GBK" w:cs="Times New Roman"/>
          <w:b/>
          <w:bCs/>
          <w:sz w:val="36"/>
          <w:szCs w:val="36"/>
        </w:rPr>
        <w:t>202</w:t>
      </w:r>
      <w:r>
        <w:rPr>
          <w:rFonts w:hint="eastAsia" w:ascii="Times New Roman" w:hAnsi="Times New Roman" w:eastAsia="方正仿宋_GBK" w:cs="Times New Roman"/>
          <w:b/>
          <w:bCs/>
          <w:sz w:val="36"/>
          <w:szCs w:val="36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-</w:t>
      </w:r>
      <w:r>
        <w:rPr>
          <w:rFonts w:hint="default" w:ascii="Times New Roman" w:hAnsi="Times New Roman" w:eastAsia="方正仿宋_GBK" w:cs="Times New Roman"/>
          <w:b/>
          <w:bCs/>
          <w:sz w:val="36"/>
          <w:szCs w:val="36"/>
        </w:rPr>
        <w:t>202</w:t>
      </w:r>
      <w:r>
        <w:rPr>
          <w:rFonts w:hint="eastAsia" w:ascii="Times New Roman" w:hAnsi="Times New Roman" w:eastAsia="方正仿宋_GBK" w:cs="Times New Roman"/>
          <w:b/>
          <w:bCs/>
          <w:sz w:val="36"/>
          <w:szCs w:val="36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学年第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eastAsia="zh-CN"/>
        </w:rPr>
        <w:t>二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学期</w:t>
      </w:r>
    </w:p>
    <w:p w14:paraId="079BB448">
      <w:pPr>
        <w:adjustRightInd w:val="0"/>
        <w:snapToGrid w:val="0"/>
        <w:spacing w:line="600" w:lineRule="exact"/>
        <w:jc w:val="center"/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</w:pP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期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  <w:lang w:eastAsia="zh-CN"/>
        </w:rPr>
        <w:t>中</w:t>
      </w:r>
      <w:r>
        <w:rPr>
          <w:rFonts w:hint="eastAsia" w:ascii="方正仿宋_GBK" w:hAnsi="方正仿宋_GBK" w:eastAsia="方正仿宋_GBK" w:cs="方正仿宋_GBK"/>
          <w:b/>
          <w:bCs/>
          <w:sz w:val="36"/>
          <w:szCs w:val="36"/>
        </w:rPr>
        <w:t>教学检查安排表</w:t>
      </w:r>
    </w:p>
    <w:tbl>
      <w:tblPr>
        <w:tblStyle w:val="4"/>
        <w:tblW w:w="82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7"/>
        <w:gridCol w:w="3512"/>
        <w:gridCol w:w="3043"/>
      </w:tblGrid>
      <w:tr w14:paraId="5176E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1737" w:type="dxa"/>
            <w:vAlign w:val="center"/>
          </w:tcPr>
          <w:p w14:paraId="6B9FF50B">
            <w:pPr>
              <w:spacing w:line="600" w:lineRule="exact"/>
              <w:jc w:val="center"/>
              <w:rPr>
                <w:rFonts w:hint="eastAsia" w:ascii="Times New Roman" w:hAnsi="Times New Roman" w:eastAsia="仿宋"/>
                <w:b/>
                <w:sz w:val="30"/>
                <w:szCs w:val="30"/>
              </w:rPr>
            </w:pPr>
            <w:r>
              <w:rPr>
                <w:rFonts w:hint="eastAsia" w:ascii="Times New Roman" w:hAnsi="Times New Roman" w:eastAsia="仿宋"/>
                <w:b/>
                <w:sz w:val="30"/>
                <w:szCs w:val="30"/>
              </w:rPr>
              <w:t>时  间</w:t>
            </w:r>
          </w:p>
        </w:tc>
        <w:tc>
          <w:tcPr>
            <w:tcW w:w="3512" w:type="dxa"/>
            <w:vAlign w:val="center"/>
          </w:tcPr>
          <w:p w14:paraId="6D096DD9">
            <w:pPr>
              <w:tabs>
                <w:tab w:val="center" w:pos="3130"/>
                <w:tab w:val="left" w:pos="5097"/>
              </w:tabs>
              <w:spacing w:line="600" w:lineRule="exact"/>
              <w:ind w:firstLine="1205" w:firstLineChars="400"/>
              <w:jc w:val="both"/>
              <w:rPr>
                <w:rFonts w:hint="eastAsia" w:ascii="Times New Roman" w:hAnsi="Times New Roman" w:eastAsia="仿宋"/>
                <w:b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仿宋"/>
                <w:b/>
                <w:sz w:val="30"/>
                <w:szCs w:val="30"/>
              </w:rPr>
              <w:t>检查部门</w:t>
            </w:r>
          </w:p>
        </w:tc>
        <w:tc>
          <w:tcPr>
            <w:tcW w:w="3043" w:type="dxa"/>
            <w:vAlign w:val="center"/>
          </w:tcPr>
          <w:p w14:paraId="01E6FBEF">
            <w:pPr>
              <w:tabs>
                <w:tab w:val="center" w:pos="3130"/>
                <w:tab w:val="left" w:pos="5097"/>
              </w:tabs>
              <w:spacing w:line="600" w:lineRule="exact"/>
              <w:jc w:val="center"/>
              <w:rPr>
                <w:rFonts w:hint="eastAsia" w:ascii="Times New Roman" w:hAnsi="Times New Roman" w:eastAsia="仿宋"/>
                <w:b/>
                <w:sz w:val="30"/>
                <w:szCs w:val="30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/>
                <w:sz w:val="30"/>
                <w:szCs w:val="30"/>
                <w:lang w:val="en-US" w:eastAsia="zh-CN"/>
              </w:rPr>
              <w:t>检查人员</w:t>
            </w:r>
          </w:p>
        </w:tc>
      </w:tr>
      <w:tr w14:paraId="314D8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737" w:type="dxa"/>
            <w:vAlign w:val="center"/>
          </w:tcPr>
          <w:p w14:paraId="6DEC24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8:30-9:10</w:t>
            </w:r>
          </w:p>
        </w:tc>
        <w:tc>
          <w:tcPr>
            <w:tcW w:w="3512" w:type="dxa"/>
            <w:vAlign w:val="center"/>
          </w:tcPr>
          <w:p w14:paraId="54FDA5D7">
            <w:pPr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马克思主义学院</w:t>
            </w:r>
          </w:p>
        </w:tc>
        <w:tc>
          <w:tcPr>
            <w:tcW w:w="3043" w:type="dxa"/>
            <w:vMerge w:val="restart"/>
            <w:vAlign w:val="center"/>
          </w:tcPr>
          <w:p w14:paraId="23A76B46">
            <w:pPr>
              <w:spacing w:line="600" w:lineRule="exact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zh-CN"/>
              </w:rPr>
              <w:t>聂婷、戴生雷、何春华、李鸿雁、杨先成、李艳、张育博、赖静雯、马丹妮、刘璐、王静</w:t>
            </w:r>
          </w:p>
        </w:tc>
      </w:tr>
      <w:tr w14:paraId="563AA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37" w:type="dxa"/>
            <w:vAlign w:val="center"/>
          </w:tcPr>
          <w:p w14:paraId="3A2FE2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9:10-9:50</w:t>
            </w:r>
          </w:p>
        </w:tc>
        <w:tc>
          <w:tcPr>
            <w:tcW w:w="3512" w:type="dxa"/>
            <w:vAlign w:val="center"/>
          </w:tcPr>
          <w:p w14:paraId="166B919F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kern w:val="0"/>
                <w:sz w:val="32"/>
                <w:szCs w:val="32"/>
                <w:lang w:eastAsia="zh-CN"/>
              </w:rPr>
              <w:t>通识教育学院</w:t>
            </w:r>
          </w:p>
        </w:tc>
        <w:tc>
          <w:tcPr>
            <w:tcW w:w="3043" w:type="dxa"/>
            <w:vMerge w:val="continue"/>
            <w:vAlign w:val="center"/>
          </w:tcPr>
          <w:p w14:paraId="4081CDF0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 w14:paraId="2CB19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37" w:type="dxa"/>
            <w:vAlign w:val="center"/>
          </w:tcPr>
          <w:p w14:paraId="32353E5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9:50-11:30</w:t>
            </w:r>
          </w:p>
        </w:tc>
        <w:tc>
          <w:tcPr>
            <w:tcW w:w="3512" w:type="dxa"/>
            <w:vAlign w:val="center"/>
          </w:tcPr>
          <w:p w14:paraId="263E6BE0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文旅康养学院</w:t>
            </w:r>
          </w:p>
        </w:tc>
        <w:tc>
          <w:tcPr>
            <w:tcW w:w="3043" w:type="dxa"/>
            <w:vMerge w:val="continue"/>
            <w:vAlign w:val="center"/>
          </w:tcPr>
          <w:p w14:paraId="3C3DC42F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 w14:paraId="15DCD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37" w:type="dxa"/>
            <w:vAlign w:val="center"/>
          </w:tcPr>
          <w:p w14:paraId="10809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11:30-12:10</w:t>
            </w:r>
          </w:p>
        </w:tc>
        <w:tc>
          <w:tcPr>
            <w:tcW w:w="3512" w:type="dxa"/>
            <w:vAlign w:val="center"/>
          </w:tcPr>
          <w:p w14:paraId="5A1E9545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城市建设与安全学院</w:t>
            </w:r>
          </w:p>
        </w:tc>
        <w:tc>
          <w:tcPr>
            <w:tcW w:w="3043" w:type="dxa"/>
            <w:vMerge w:val="continue"/>
            <w:vAlign w:val="center"/>
          </w:tcPr>
          <w:p w14:paraId="57FAF593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 w14:paraId="4228B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37" w:type="dxa"/>
            <w:vAlign w:val="center"/>
          </w:tcPr>
          <w:p w14:paraId="4708F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14:00-14:40</w:t>
            </w:r>
          </w:p>
        </w:tc>
        <w:tc>
          <w:tcPr>
            <w:tcW w:w="3512" w:type="dxa"/>
            <w:vAlign w:val="center"/>
          </w:tcPr>
          <w:p w14:paraId="36F03043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商学院</w:t>
            </w:r>
          </w:p>
        </w:tc>
        <w:tc>
          <w:tcPr>
            <w:tcW w:w="3043" w:type="dxa"/>
            <w:vMerge w:val="continue"/>
            <w:vAlign w:val="center"/>
          </w:tcPr>
          <w:p w14:paraId="34ADD766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 w14:paraId="29E06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37" w:type="dxa"/>
            <w:vAlign w:val="center"/>
          </w:tcPr>
          <w:p w14:paraId="2B5B3B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14:40-15:20</w:t>
            </w:r>
          </w:p>
        </w:tc>
        <w:tc>
          <w:tcPr>
            <w:tcW w:w="3512" w:type="dxa"/>
            <w:vAlign w:val="center"/>
          </w:tcPr>
          <w:p w14:paraId="0F3372F4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创意设计学院</w:t>
            </w:r>
          </w:p>
        </w:tc>
        <w:tc>
          <w:tcPr>
            <w:tcW w:w="3043" w:type="dxa"/>
            <w:vMerge w:val="continue"/>
            <w:vAlign w:val="center"/>
          </w:tcPr>
          <w:p w14:paraId="7694C5DC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 w14:paraId="53D02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37" w:type="dxa"/>
            <w:vAlign w:val="center"/>
          </w:tcPr>
          <w:p w14:paraId="213D86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15:20-16:00</w:t>
            </w:r>
          </w:p>
        </w:tc>
        <w:tc>
          <w:tcPr>
            <w:tcW w:w="3512" w:type="dxa"/>
            <w:vAlign w:val="center"/>
          </w:tcPr>
          <w:p w14:paraId="6B9312ED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人工智能与大数据学院</w:t>
            </w:r>
          </w:p>
        </w:tc>
        <w:tc>
          <w:tcPr>
            <w:tcW w:w="3043" w:type="dxa"/>
            <w:vMerge w:val="continue"/>
            <w:vAlign w:val="center"/>
          </w:tcPr>
          <w:p w14:paraId="527B7BBC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 w14:paraId="56818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37" w:type="dxa"/>
            <w:vAlign w:val="center"/>
          </w:tcPr>
          <w:p w14:paraId="176DDE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16:00-16:40</w:t>
            </w:r>
          </w:p>
        </w:tc>
        <w:tc>
          <w:tcPr>
            <w:tcW w:w="3512" w:type="dxa"/>
            <w:vAlign w:val="center"/>
          </w:tcPr>
          <w:p w14:paraId="6A7D2873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智能制造学院</w:t>
            </w:r>
          </w:p>
        </w:tc>
        <w:tc>
          <w:tcPr>
            <w:tcW w:w="3043" w:type="dxa"/>
            <w:vMerge w:val="continue"/>
            <w:vAlign w:val="center"/>
          </w:tcPr>
          <w:p w14:paraId="5A47C2B4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 w14:paraId="1B980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37" w:type="dxa"/>
            <w:vAlign w:val="center"/>
          </w:tcPr>
          <w:p w14:paraId="3A2F93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16:40-17:20</w:t>
            </w:r>
          </w:p>
        </w:tc>
        <w:tc>
          <w:tcPr>
            <w:tcW w:w="3512" w:type="dxa"/>
            <w:vAlign w:val="center"/>
          </w:tcPr>
          <w:p w14:paraId="2DD83DE2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新能源汽车工程学院</w:t>
            </w:r>
          </w:p>
        </w:tc>
        <w:tc>
          <w:tcPr>
            <w:tcW w:w="3043" w:type="dxa"/>
            <w:vMerge w:val="continue"/>
            <w:vAlign w:val="center"/>
          </w:tcPr>
          <w:p w14:paraId="223282F9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 w14:paraId="2687D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737" w:type="dxa"/>
            <w:vAlign w:val="center"/>
          </w:tcPr>
          <w:p w14:paraId="4D4AE2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仿宋_GBK" w:hAnsi="方正仿宋_GBK" w:eastAsia="方正仿宋_GBK" w:cs="方正仿宋_GBK"/>
                <w:b w:val="0"/>
                <w:bCs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b w:val="0"/>
                <w:bCs/>
                <w:sz w:val="30"/>
                <w:szCs w:val="30"/>
                <w:lang w:val="en-US" w:eastAsia="zh-CN"/>
              </w:rPr>
              <w:t>17:20-18:00</w:t>
            </w:r>
          </w:p>
        </w:tc>
        <w:tc>
          <w:tcPr>
            <w:tcW w:w="3512" w:type="dxa"/>
            <w:vAlign w:val="center"/>
          </w:tcPr>
          <w:p w14:paraId="2035819F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航空学院</w:t>
            </w:r>
          </w:p>
        </w:tc>
        <w:tc>
          <w:tcPr>
            <w:tcW w:w="3043" w:type="dxa"/>
            <w:vMerge w:val="continue"/>
            <w:vAlign w:val="center"/>
          </w:tcPr>
          <w:p w14:paraId="5ACB9F7E">
            <w:pPr>
              <w:spacing w:line="600" w:lineRule="exact"/>
              <w:ind w:firstLine="19" w:firstLineChars="6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</w:tbl>
    <w:p w14:paraId="73603A56"/>
    <w:bookmarkEnd w:id="0"/>
    <w:p w14:paraId="3BCD3247"/>
    <w:p w14:paraId="105244BF"/>
    <w:p w14:paraId="52363A0A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AC87C4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D8F5F7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D8F5F7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3BFC08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7B2205"/>
    <w:rsid w:val="25B61DF1"/>
    <w:rsid w:val="5AAF545A"/>
    <w:rsid w:val="697B2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45dfb7-4bd6-467b-8ba1-c79516f1a0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949</Words>
  <Characters>1087</Characters>
  <Lines>0</Lines>
  <Paragraphs>0</Paragraphs>
  <TotalTime>3</TotalTime>
  <ScaleCrop>false</ScaleCrop>
  <LinksUpToDate>false</LinksUpToDate>
  <CharactersWithSpaces>1134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2026-05-09T06:58:00Z</dcterms:created>
  <dc:creator>晓小wEr</dc:creator>
  <cp:lastModifiedBy>*CHANEL@@</cp:lastModifiedBy>
  <dcterms:modified xsi:type="dcterms:W3CDTF">2026-05-09T09:29:55Z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51911BE4D91E4F59A05DD3CC5BEDAAEB_11</vt:lpwstr>
  </property>
  <property fmtid="{D5CDD505-2E9C-101B-9397-08002B2CF9AE}" pid="4" name="KSOTemplateDocerSaveRecord">
    <vt:lpwstr>eyJoZGlkIjoiODg1OGQ0MDViYjVjNDNjYjVlMTc1NDMxZGIyOTQzZjkiLCJ1c2VySWQiOiI3NzY3NDU3NDUifQ==</vt:lpwstr>
  </property>
</Properties>
</file>