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26A" w:rsidRDefault="0028226A" w:rsidP="006973EF">
      <w:pPr>
        <w:jc w:val="center"/>
        <w:rPr>
          <w:rFonts w:ascii="黑体" w:eastAsia="黑体" w:hAnsi="黑体" w:hint="eastAsia"/>
          <w:b/>
          <w:sz w:val="44"/>
          <w:szCs w:val="44"/>
        </w:rPr>
      </w:pPr>
      <w:r w:rsidRPr="00C17738">
        <w:rPr>
          <w:rFonts w:ascii="黑体" w:eastAsia="黑体" w:hAnsi="黑体" w:hint="eastAsia"/>
          <w:b/>
          <w:sz w:val="44"/>
          <w:szCs w:val="44"/>
        </w:rPr>
        <w:t>重庆城市职业学院考生违纪处理规定</w:t>
      </w:r>
    </w:p>
    <w:p w:rsidR="006973EF" w:rsidRPr="006973EF" w:rsidRDefault="006973EF" w:rsidP="006973EF">
      <w:pPr>
        <w:jc w:val="center"/>
        <w:rPr>
          <w:rFonts w:ascii="黑体" w:eastAsia="黑体" w:hAnsi="黑体"/>
          <w:b/>
          <w:sz w:val="28"/>
          <w:szCs w:val="28"/>
        </w:rPr>
      </w:pPr>
    </w:p>
    <w:p w:rsidR="0028226A" w:rsidRPr="006973EF" w:rsidRDefault="0028226A" w:rsidP="006973EF">
      <w:pPr>
        <w:ind w:firstLineChars="200" w:firstLine="562"/>
        <w:rPr>
          <w:rFonts w:ascii="黑体" w:eastAsia="黑体" w:hAnsi="黑体"/>
          <w:b/>
          <w:sz w:val="28"/>
          <w:szCs w:val="28"/>
        </w:rPr>
      </w:pPr>
      <w:r w:rsidRPr="006973EF">
        <w:rPr>
          <w:rFonts w:ascii="黑体" w:eastAsia="黑体" w:hAnsi="黑体" w:hint="eastAsia"/>
          <w:b/>
          <w:sz w:val="28"/>
          <w:szCs w:val="28"/>
        </w:rPr>
        <w:t>一、考生有下列行为之一，并且不服从考试工作人员的管理和安</w:t>
      </w:r>
      <w:bookmarkStart w:id="0" w:name="_GoBack"/>
      <w:bookmarkEnd w:id="0"/>
      <w:r w:rsidRPr="006973EF">
        <w:rPr>
          <w:rFonts w:ascii="黑体" w:eastAsia="黑体" w:hAnsi="黑体" w:hint="eastAsia"/>
          <w:b/>
          <w:sz w:val="28"/>
          <w:szCs w:val="28"/>
        </w:rPr>
        <w:t>排，应当认定为考试违纪、给予警告或警告以上处分</w:t>
      </w:r>
      <w:r w:rsidRPr="006973EF">
        <w:rPr>
          <w:rFonts w:ascii="黑体" w:eastAsia="黑体" w:hAnsi="黑体"/>
          <w:b/>
          <w:sz w:val="28"/>
          <w:szCs w:val="28"/>
        </w:rPr>
        <w:t>:</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(一)考试时，座位上（含桌面、抽屉和凳子上）仍有考试必用物品之外的任何物件（包括各类包、书籍、资料、笔记本、纸条或其他能够用于载明考试内容的物件等）；</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(二)进入考场后不按编号入座的；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(三)考试开始信号发出前答题或者考试结束信号发出后继续答题的；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(四)在考试过程中旁窥、交头接耳、打暗号或者手势的；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(五)交卷后不听监考人员劝告，仍在考试机构禁止的范围内，喧哗、吸烟或者实施影响考场秩序的行为的；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(六)未经监考人员同意在考试过程中擅自离开考场的；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(七)将试卷、答卷（含答题卡、答题纸等，下同）、草稿纸等考试用纸带出考场的；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(八)用规定以外的笔、纸答题或者在试卷规定以外的地方书写姓名、考号或以其他方式在（答题卡、答题纸等）上标记信息的；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(九)考试中，未经监考教师同意而自行借用他人考试用品的；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(十)其他违反考场规则但尚未构成作弊行为的。</w:t>
      </w:r>
    </w:p>
    <w:p w:rsidR="0028226A" w:rsidRPr="006973EF" w:rsidRDefault="0028226A" w:rsidP="006973EF">
      <w:pPr>
        <w:spacing w:line="360" w:lineRule="auto"/>
        <w:ind w:firstLineChars="200" w:firstLine="562"/>
        <w:rPr>
          <w:rFonts w:ascii="黑体" w:eastAsia="黑体" w:hAnsi="黑体"/>
          <w:b/>
          <w:sz w:val="28"/>
          <w:szCs w:val="28"/>
        </w:rPr>
      </w:pPr>
      <w:r w:rsidRPr="006973EF">
        <w:rPr>
          <w:rFonts w:ascii="黑体" w:eastAsia="黑体" w:hAnsi="黑体" w:hint="eastAsia"/>
          <w:b/>
          <w:sz w:val="28"/>
          <w:szCs w:val="28"/>
        </w:rPr>
        <w:t>二、考生违背考试公平、公正原则，以不正当手段获得或者试图获得试题答案、考试成绩，有下列行为之一的，应当认定为考试作弊，给予记过或记过以上处分：</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(一)携带与考试内容相关的文字材料或者存储有与考试内容相关资料的电子设备参加参加考试的；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(二)抄袭或者协助他人抄袭试题答案或者与考试内容相关的资料的；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(三)抢夺、窃取他人试卷、答卷（答题卡、答题纸）或者强迫他人为其提供方便的；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lastRenderedPageBreak/>
        <w:t>(四)故意销毁试卷、答卷（答题卡、答题纸）或者考试材料；</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(五)在答卷上填写与本人身份不符的姓名、考号等信息的；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(六)在考试中传递或交换试卷者、答卷（答题卡、答题纸）、草稿纸的；</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(七)其他舞弊行为的。</w:t>
      </w:r>
    </w:p>
    <w:p w:rsidR="0028226A" w:rsidRPr="006973EF" w:rsidRDefault="0028226A" w:rsidP="006973EF">
      <w:pPr>
        <w:spacing w:line="360" w:lineRule="auto"/>
        <w:ind w:firstLineChars="200" w:firstLine="562"/>
        <w:rPr>
          <w:rFonts w:ascii="黑体" w:eastAsia="黑体" w:hAnsi="黑体"/>
          <w:b/>
          <w:sz w:val="28"/>
          <w:szCs w:val="28"/>
        </w:rPr>
      </w:pPr>
      <w:r w:rsidRPr="006973EF">
        <w:rPr>
          <w:rFonts w:ascii="黑体" w:eastAsia="黑体" w:hAnsi="黑体" w:hint="eastAsia"/>
          <w:b/>
          <w:sz w:val="28"/>
          <w:szCs w:val="28"/>
        </w:rPr>
        <w:t>三、有下列行为之一的，应当认定为严重的考试作弊行为，给予留校察看处分直至开除学籍或除名处分：</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(一)找人代考者和代人参加考试者；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(二)在</w:t>
      </w:r>
      <w:r w:rsidR="006527F1">
        <w:rPr>
          <w:rFonts w:ascii="黑体" w:eastAsia="黑体" w:hAnsi="黑体" w:hint="eastAsia"/>
          <w:sz w:val="24"/>
        </w:rPr>
        <w:t>考试</w:t>
      </w:r>
      <w:r w:rsidRPr="0028226A">
        <w:rPr>
          <w:rFonts w:ascii="黑体" w:eastAsia="黑体" w:hAnsi="黑体" w:hint="eastAsia"/>
          <w:sz w:val="24"/>
        </w:rPr>
        <w:t>中组织作弊者；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(三)在考试过程中使用通讯设备作弊者；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(四)在校期间第二次考试作弊者。</w:t>
      </w:r>
    </w:p>
    <w:p w:rsidR="0028226A" w:rsidRPr="006973EF" w:rsidRDefault="0028226A" w:rsidP="006973EF">
      <w:pPr>
        <w:spacing w:line="360" w:lineRule="auto"/>
        <w:ind w:firstLineChars="200" w:firstLine="562"/>
        <w:rPr>
          <w:rFonts w:ascii="黑体" w:eastAsia="黑体" w:hAnsi="黑体"/>
          <w:b/>
          <w:sz w:val="28"/>
          <w:szCs w:val="28"/>
        </w:rPr>
      </w:pPr>
      <w:r w:rsidRPr="006973EF">
        <w:rPr>
          <w:rFonts w:ascii="黑体" w:eastAsia="黑体" w:hAnsi="黑体" w:hint="eastAsia"/>
          <w:b/>
          <w:sz w:val="28"/>
          <w:szCs w:val="28"/>
        </w:rPr>
        <w:t>四、考生应当自觉维护考试场所的秩序，服从考试工作人员的管理，有下列扰乱考场及考试工作场所秩序的行为之一的，应立即终止其继续参加考试，给予记过或记过以上处分：</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(一)故意扰乱考点、考场、评卷场所等考试工作场所秩序者；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(二)拒绝、妨碍考试工作人员履行管理职责者；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(三)对考试工作人员或其他考生有威胁、侮辱、诽谤、诬陷言论者；</w:t>
      </w:r>
    </w:p>
    <w:p w:rsidR="0028226A" w:rsidRPr="0028226A" w:rsidRDefault="0028226A" w:rsidP="00C17738">
      <w:pPr>
        <w:spacing w:line="360" w:lineRule="auto"/>
        <w:ind w:firstLineChars="200" w:firstLine="480"/>
        <w:rPr>
          <w:rFonts w:ascii="黑体" w:eastAsia="黑体" w:hAnsi="黑体"/>
          <w:sz w:val="24"/>
        </w:rPr>
      </w:pPr>
      <w:r w:rsidRPr="0028226A">
        <w:rPr>
          <w:rFonts w:ascii="黑体" w:eastAsia="黑体" w:hAnsi="黑体" w:hint="eastAsia"/>
          <w:sz w:val="24"/>
        </w:rPr>
        <w:t>(四)其他扰乱考试管理秩序的行为者。</w:t>
      </w:r>
    </w:p>
    <w:p w:rsidR="0028226A" w:rsidRPr="0028226A" w:rsidRDefault="0028226A" w:rsidP="00C17738">
      <w:pPr>
        <w:spacing w:line="360" w:lineRule="auto"/>
        <w:ind w:firstLineChars="200" w:firstLine="420"/>
        <w:rPr>
          <w:rFonts w:ascii="宋体" w:hAnsi="宋体"/>
        </w:rPr>
      </w:pPr>
    </w:p>
    <w:p w:rsidR="0028226A" w:rsidRDefault="0028226A" w:rsidP="00C17738">
      <w:pPr>
        <w:spacing w:line="360" w:lineRule="auto"/>
        <w:ind w:firstLineChars="200" w:firstLine="420"/>
        <w:rPr>
          <w:rFonts w:ascii="宋体" w:hAnsi="宋体"/>
        </w:rPr>
      </w:pPr>
    </w:p>
    <w:p w:rsidR="0028226A" w:rsidRPr="0028226A" w:rsidRDefault="0028226A" w:rsidP="00C17738">
      <w:pPr>
        <w:spacing w:line="360" w:lineRule="auto"/>
        <w:ind w:firstLineChars="200" w:firstLine="480"/>
        <w:rPr>
          <w:rFonts w:ascii="仿宋" w:eastAsia="仿宋" w:hAnsi="仿宋"/>
          <w:sz w:val="24"/>
        </w:rPr>
      </w:pPr>
    </w:p>
    <w:sectPr w:rsidR="0028226A" w:rsidRPr="002822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EE8" w:rsidRDefault="00CB3EE8" w:rsidP="006527F1">
      <w:r>
        <w:separator/>
      </w:r>
    </w:p>
  </w:endnote>
  <w:endnote w:type="continuationSeparator" w:id="0">
    <w:p w:rsidR="00CB3EE8" w:rsidRDefault="00CB3EE8" w:rsidP="0065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EE8" w:rsidRDefault="00CB3EE8" w:rsidP="006527F1">
      <w:r>
        <w:separator/>
      </w:r>
    </w:p>
  </w:footnote>
  <w:footnote w:type="continuationSeparator" w:id="0">
    <w:p w:rsidR="00CB3EE8" w:rsidRDefault="00CB3EE8" w:rsidP="006527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6A"/>
    <w:rsid w:val="00160B31"/>
    <w:rsid w:val="0028226A"/>
    <w:rsid w:val="006527F1"/>
    <w:rsid w:val="0066468C"/>
    <w:rsid w:val="006973EF"/>
    <w:rsid w:val="006E0FD5"/>
    <w:rsid w:val="007911FD"/>
    <w:rsid w:val="00AE6523"/>
    <w:rsid w:val="00C17738"/>
    <w:rsid w:val="00CB3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7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7F1"/>
    <w:rPr>
      <w:rFonts w:ascii="Times New Roman" w:eastAsia="宋体" w:hAnsi="Times New Roman" w:cs="Times New Roman"/>
      <w:sz w:val="18"/>
      <w:szCs w:val="18"/>
    </w:rPr>
  </w:style>
  <w:style w:type="paragraph" w:styleId="a4">
    <w:name w:val="footer"/>
    <w:basedOn w:val="a"/>
    <w:link w:val="Char0"/>
    <w:uiPriority w:val="99"/>
    <w:unhideWhenUsed/>
    <w:rsid w:val="006527F1"/>
    <w:pPr>
      <w:tabs>
        <w:tab w:val="center" w:pos="4153"/>
        <w:tab w:val="right" w:pos="8306"/>
      </w:tabs>
      <w:snapToGrid w:val="0"/>
      <w:jc w:val="left"/>
    </w:pPr>
    <w:rPr>
      <w:sz w:val="18"/>
      <w:szCs w:val="18"/>
    </w:rPr>
  </w:style>
  <w:style w:type="character" w:customStyle="1" w:styleId="Char0">
    <w:name w:val="页脚 Char"/>
    <w:basedOn w:val="a0"/>
    <w:link w:val="a4"/>
    <w:uiPriority w:val="99"/>
    <w:rsid w:val="006527F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27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27F1"/>
    <w:rPr>
      <w:rFonts w:ascii="Times New Roman" w:eastAsia="宋体" w:hAnsi="Times New Roman" w:cs="Times New Roman"/>
      <w:sz w:val="18"/>
      <w:szCs w:val="18"/>
    </w:rPr>
  </w:style>
  <w:style w:type="paragraph" w:styleId="a4">
    <w:name w:val="footer"/>
    <w:basedOn w:val="a"/>
    <w:link w:val="Char0"/>
    <w:uiPriority w:val="99"/>
    <w:unhideWhenUsed/>
    <w:rsid w:val="006527F1"/>
    <w:pPr>
      <w:tabs>
        <w:tab w:val="center" w:pos="4153"/>
        <w:tab w:val="right" w:pos="8306"/>
      </w:tabs>
      <w:snapToGrid w:val="0"/>
      <w:jc w:val="left"/>
    </w:pPr>
    <w:rPr>
      <w:sz w:val="18"/>
      <w:szCs w:val="18"/>
    </w:rPr>
  </w:style>
  <w:style w:type="character" w:customStyle="1" w:styleId="Char0">
    <w:name w:val="页脚 Char"/>
    <w:basedOn w:val="a0"/>
    <w:link w:val="a4"/>
    <w:uiPriority w:val="99"/>
    <w:rsid w:val="006527F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155</Words>
  <Characters>884</Characters>
  <Application>Microsoft Office Word</Application>
  <DocSecurity>0</DocSecurity>
  <Lines>7</Lines>
  <Paragraphs>2</Paragraphs>
  <ScaleCrop>false</ScaleCrop>
  <Company>Sky123.Org</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2018-05-29T00:59:00Z</dcterms:created>
  <dcterms:modified xsi:type="dcterms:W3CDTF">2019-01-02T03:32:00Z</dcterms:modified>
</cp:coreProperties>
</file>